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A6E4" w14:textId="7966EFC4" w:rsidR="00AD68A1" w:rsidRPr="004844E7" w:rsidRDefault="00604966">
      <w:pPr>
        <w:rPr>
          <w:sz w:val="44"/>
          <w:szCs w:val="44"/>
        </w:rPr>
      </w:pPr>
      <w:r w:rsidRPr="004844E7">
        <w:rPr>
          <w:b/>
          <w:bCs/>
          <w:sz w:val="44"/>
          <w:szCs w:val="44"/>
        </w:rPr>
        <w:t>Information från styrelsen</w:t>
      </w:r>
      <w:r w:rsidR="004844E7" w:rsidRPr="004844E7">
        <w:rPr>
          <w:b/>
          <w:bCs/>
          <w:sz w:val="44"/>
          <w:szCs w:val="44"/>
        </w:rPr>
        <w:t xml:space="preserve"> april 2024</w:t>
      </w:r>
      <w:r w:rsidR="004844E7" w:rsidRPr="004844E7">
        <w:rPr>
          <w:sz w:val="44"/>
          <w:szCs w:val="44"/>
        </w:rPr>
        <w:t>.</w:t>
      </w:r>
    </w:p>
    <w:p w14:paraId="5FE81E3E" w14:textId="77777777" w:rsidR="00604966" w:rsidRDefault="00604966"/>
    <w:p w14:paraId="70750572" w14:textId="77777777" w:rsidR="004844E7" w:rsidRDefault="004844E7"/>
    <w:p w14:paraId="49FD16C8" w14:textId="4ADB7B89" w:rsidR="00604966" w:rsidRPr="004844E7" w:rsidRDefault="00604966">
      <w:pPr>
        <w:rPr>
          <w:b/>
          <w:bCs/>
          <w:sz w:val="32"/>
          <w:szCs w:val="32"/>
        </w:rPr>
      </w:pPr>
      <w:r w:rsidRPr="004844E7">
        <w:rPr>
          <w:b/>
          <w:bCs/>
          <w:sz w:val="32"/>
          <w:szCs w:val="32"/>
        </w:rPr>
        <w:t>Markarbeten</w:t>
      </w:r>
      <w:r w:rsidR="00C7087B" w:rsidRPr="004844E7">
        <w:rPr>
          <w:b/>
          <w:bCs/>
          <w:sz w:val="32"/>
          <w:szCs w:val="32"/>
        </w:rPr>
        <w:t xml:space="preserve"> för uppställningsplatser för räddningsfordon</w:t>
      </w:r>
      <w:r w:rsidR="00DD0452" w:rsidRPr="004844E7">
        <w:rPr>
          <w:b/>
          <w:bCs/>
          <w:sz w:val="32"/>
          <w:szCs w:val="32"/>
        </w:rPr>
        <w:t>.</w:t>
      </w:r>
    </w:p>
    <w:p w14:paraId="7669A4CB" w14:textId="71984B47" w:rsidR="00604966" w:rsidRPr="004844E7" w:rsidRDefault="00604966">
      <w:pPr>
        <w:rPr>
          <w:sz w:val="32"/>
          <w:szCs w:val="32"/>
        </w:rPr>
      </w:pPr>
      <w:r w:rsidRPr="004844E7">
        <w:rPr>
          <w:sz w:val="32"/>
          <w:szCs w:val="32"/>
        </w:rPr>
        <w:t xml:space="preserve">Måndag 6 maj startar </w:t>
      </w:r>
      <w:r w:rsidR="00E27EC4">
        <w:rPr>
          <w:sz w:val="32"/>
          <w:szCs w:val="32"/>
        </w:rPr>
        <w:t>mark</w:t>
      </w:r>
      <w:r w:rsidRPr="004844E7">
        <w:rPr>
          <w:sz w:val="32"/>
          <w:szCs w:val="32"/>
        </w:rPr>
        <w:t>arbetena vid 47:an.</w:t>
      </w:r>
    </w:p>
    <w:p w14:paraId="485FD584" w14:textId="78E62230" w:rsidR="00604966" w:rsidRPr="004844E7" w:rsidRDefault="00DD0452">
      <w:pPr>
        <w:rPr>
          <w:sz w:val="32"/>
          <w:szCs w:val="32"/>
        </w:rPr>
      </w:pPr>
      <w:r w:rsidRPr="004844E7">
        <w:rPr>
          <w:sz w:val="32"/>
          <w:szCs w:val="32"/>
        </w:rPr>
        <w:t>Måndag 13 maj påbörjas schaktning vid 49:an.</w:t>
      </w:r>
    </w:p>
    <w:p w14:paraId="0AC3272C" w14:textId="77777777" w:rsidR="004844E7" w:rsidRPr="004844E7" w:rsidRDefault="004844E7">
      <w:pPr>
        <w:rPr>
          <w:sz w:val="32"/>
          <w:szCs w:val="32"/>
        </w:rPr>
      </w:pPr>
    </w:p>
    <w:p w14:paraId="2A1607BB" w14:textId="50B8963C" w:rsidR="00DD0452" w:rsidRPr="004844E7" w:rsidRDefault="00DD0452">
      <w:pPr>
        <w:rPr>
          <w:b/>
          <w:bCs/>
          <w:sz w:val="32"/>
          <w:szCs w:val="32"/>
        </w:rPr>
      </w:pPr>
      <w:r w:rsidRPr="004844E7">
        <w:rPr>
          <w:b/>
          <w:bCs/>
          <w:sz w:val="32"/>
          <w:szCs w:val="32"/>
        </w:rPr>
        <w:t>Trädgårdsdag.</w:t>
      </w:r>
    </w:p>
    <w:p w14:paraId="73D4E36E" w14:textId="44744FA3" w:rsidR="00DD0452" w:rsidRPr="004844E7" w:rsidRDefault="00DD0452">
      <w:pPr>
        <w:rPr>
          <w:sz w:val="32"/>
          <w:szCs w:val="32"/>
        </w:rPr>
      </w:pPr>
      <w:r w:rsidRPr="004844E7">
        <w:rPr>
          <w:sz w:val="32"/>
          <w:szCs w:val="32"/>
          <w:u w:val="single"/>
        </w:rPr>
        <w:t>Söndag 19 maj kl. 10-12.</w:t>
      </w:r>
      <w:r w:rsidRPr="004844E7">
        <w:rPr>
          <w:sz w:val="32"/>
          <w:szCs w:val="32"/>
        </w:rPr>
        <w:t xml:space="preserve"> I år </w:t>
      </w:r>
      <w:r w:rsidR="00C965D1" w:rsidRPr="004844E7">
        <w:rPr>
          <w:sz w:val="32"/>
          <w:szCs w:val="32"/>
        </w:rPr>
        <w:t xml:space="preserve">är det mindre att göra i trädgården efter </w:t>
      </w:r>
      <w:proofErr w:type="spellStart"/>
      <w:r w:rsidR="00C965D1" w:rsidRPr="004844E7">
        <w:rPr>
          <w:sz w:val="32"/>
          <w:szCs w:val="32"/>
        </w:rPr>
        <w:t>Bredablicks</w:t>
      </w:r>
      <w:proofErr w:type="spellEnd"/>
      <w:r w:rsidR="00C965D1" w:rsidRPr="004844E7">
        <w:rPr>
          <w:sz w:val="32"/>
          <w:szCs w:val="32"/>
        </w:rPr>
        <w:t xml:space="preserve"> åtgärder. </w:t>
      </w:r>
      <w:r w:rsidR="0017491F" w:rsidRPr="004844E7">
        <w:rPr>
          <w:sz w:val="32"/>
          <w:szCs w:val="32"/>
        </w:rPr>
        <w:t xml:space="preserve">Vi tycker </w:t>
      </w:r>
      <w:r w:rsidR="00DE4C45" w:rsidRPr="004844E7">
        <w:rPr>
          <w:sz w:val="32"/>
          <w:szCs w:val="32"/>
        </w:rPr>
        <w:t xml:space="preserve">ändå </w:t>
      </w:r>
      <w:r w:rsidR="0017491F" w:rsidRPr="004844E7">
        <w:rPr>
          <w:sz w:val="32"/>
          <w:szCs w:val="32"/>
        </w:rPr>
        <w:t xml:space="preserve">att det är viktigt att </w:t>
      </w:r>
      <w:r w:rsidR="001A2AA8" w:rsidRPr="004844E7">
        <w:rPr>
          <w:sz w:val="32"/>
          <w:szCs w:val="32"/>
        </w:rPr>
        <w:t xml:space="preserve">vi bibehåller traditionen att medlemmarna kan träffas i vår trädgård. </w:t>
      </w:r>
      <w:r w:rsidR="004844E7">
        <w:rPr>
          <w:sz w:val="32"/>
          <w:szCs w:val="32"/>
        </w:rPr>
        <w:t>Efter</w:t>
      </w:r>
      <w:r w:rsidR="004844E7" w:rsidRPr="004844E7">
        <w:rPr>
          <w:sz w:val="32"/>
          <w:szCs w:val="32"/>
        </w:rPr>
        <w:t xml:space="preserve"> lite krattning </w:t>
      </w:r>
      <w:proofErr w:type="gramStart"/>
      <w:r w:rsidR="004844E7" w:rsidRPr="004844E7">
        <w:rPr>
          <w:sz w:val="32"/>
          <w:szCs w:val="32"/>
        </w:rPr>
        <w:t>m.m.</w:t>
      </w:r>
      <w:proofErr w:type="gramEnd"/>
      <w:r w:rsidR="004844E7" w:rsidRPr="004844E7">
        <w:rPr>
          <w:sz w:val="32"/>
          <w:szCs w:val="32"/>
        </w:rPr>
        <w:t xml:space="preserve"> </w:t>
      </w:r>
      <w:r w:rsidR="001A2AA8" w:rsidRPr="004844E7">
        <w:rPr>
          <w:sz w:val="32"/>
          <w:szCs w:val="32"/>
        </w:rPr>
        <w:t xml:space="preserve">ordnar </w:t>
      </w:r>
      <w:r w:rsidR="004844E7">
        <w:rPr>
          <w:sz w:val="32"/>
          <w:szCs w:val="32"/>
        </w:rPr>
        <w:t xml:space="preserve">vi </w:t>
      </w:r>
      <w:r w:rsidR="00C7087B" w:rsidRPr="004844E7">
        <w:rPr>
          <w:sz w:val="32"/>
          <w:szCs w:val="32"/>
        </w:rPr>
        <w:t xml:space="preserve">med </w:t>
      </w:r>
      <w:r w:rsidR="001A2AA8" w:rsidRPr="004844E7">
        <w:rPr>
          <w:sz w:val="32"/>
          <w:szCs w:val="32"/>
        </w:rPr>
        <w:t>korvgrillning och fika</w:t>
      </w:r>
      <w:r w:rsidR="00DE4C45" w:rsidRPr="004844E7">
        <w:rPr>
          <w:sz w:val="32"/>
          <w:szCs w:val="32"/>
        </w:rPr>
        <w:t>. Grillen tänds kl. 11.</w:t>
      </w:r>
      <w:r w:rsidR="001A2AA8" w:rsidRPr="004844E7">
        <w:rPr>
          <w:sz w:val="32"/>
          <w:szCs w:val="32"/>
        </w:rPr>
        <w:t xml:space="preserve"> Anmälningslist</w:t>
      </w:r>
      <w:r w:rsidR="00DE4C45" w:rsidRPr="004844E7">
        <w:rPr>
          <w:sz w:val="32"/>
          <w:szCs w:val="32"/>
        </w:rPr>
        <w:t xml:space="preserve">or </w:t>
      </w:r>
      <w:r w:rsidR="001A2AA8" w:rsidRPr="004844E7">
        <w:rPr>
          <w:sz w:val="32"/>
          <w:szCs w:val="32"/>
        </w:rPr>
        <w:t>kommer att sättas upp på anslagstavlorna</w:t>
      </w:r>
      <w:r w:rsidR="00DE4C45" w:rsidRPr="004844E7">
        <w:rPr>
          <w:sz w:val="32"/>
          <w:szCs w:val="32"/>
        </w:rPr>
        <w:t>.</w:t>
      </w:r>
      <w:r w:rsidR="00DC2893">
        <w:rPr>
          <w:sz w:val="32"/>
          <w:szCs w:val="32"/>
        </w:rPr>
        <w:t xml:space="preserve"> Container kommer att finnas som tidigare år.</w:t>
      </w:r>
      <w:r w:rsidR="001C34CD">
        <w:rPr>
          <w:sz w:val="32"/>
          <w:szCs w:val="32"/>
        </w:rPr>
        <w:t xml:space="preserve"> Passa på att bli av med </w:t>
      </w:r>
      <w:r w:rsidR="00D376CD">
        <w:rPr>
          <w:sz w:val="32"/>
          <w:szCs w:val="32"/>
        </w:rPr>
        <w:t>grovsopo</w:t>
      </w:r>
      <w:r w:rsidR="0024623F">
        <w:rPr>
          <w:sz w:val="32"/>
          <w:szCs w:val="32"/>
        </w:rPr>
        <w:t>r.</w:t>
      </w:r>
    </w:p>
    <w:p w14:paraId="07BC9F6E" w14:textId="77777777" w:rsidR="00DE4C45" w:rsidRPr="004844E7" w:rsidRDefault="00DE4C45">
      <w:pPr>
        <w:rPr>
          <w:sz w:val="32"/>
          <w:szCs w:val="32"/>
        </w:rPr>
      </w:pPr>
    </w:p>
    <w:p w14:paraId="3CEBBE5B" w14:textId="6BB252CC" w:rsidR="00DE4C45" w:rsidRPr="004844E7" w:rsidRDefault="00DE4C45">
      <w:pPr>
        <w:rPr>
          <w:b/>
          <w:bCs/>
          <w:sz w:val="32"/>
          <w:szCs w:val="32"/>
        </w:rPr>
      </w:pPr>
      <w:r w:rsidRPr="004844E7">
        <w:rPr>
          <w:b/>
          <w:bCs/>
          <w:sz w:val="32"/>
          <w:szCs w:val="32"/>
        </w:rPr>
        <w:t>Utrensning av övergivna cyklar.</w:t>
      </w:r>
    </w:p>
    <w:p w14:paraId="548721D9" w14:textId="1ADBCBF3" w:rsidR="00DE4C45" w:rsidRPr="004844E7" w:rsidRDefault="00DE4C45">
      <w:pPr>
        <w:rPr>
          <w:sz w:val="32"/>
          <w:szCs w:val="32"/>
        </w:rPr>
      </w:pPr>
      <w:r w:rsidRPr="004844E7">
        <w:rPr>
          <w:sz w:val="32"/>
          <w:szCs w:val="32"/>
        </w:rPr>
        <w:t>Det är trångt i cykelställ och förvaringsrum för cyklar. Vi kommer</w:t>
      </w:r>
      <w:r w:rsidR="00C7087B" w:rsidRPr="004844E7">
        <w:rPr>
          <w:sz w:val="32"/>
          <w:szCs w:val="32"/>
        </w:rPr>
        <w:t xml:space="preserve"> inom kort</w:t>
      </w:r>
      <w:r w:rsidRPr="004844E7">
        <w:rPr>
          <w:sz w:val="32"/>
          <w:szCs w:val="32"/>
        </w:rPr>
        <w:t xml:space="preserve"> att genomföra en </w:t>
      </w:r>
      <w:r w:rsidR="004844E7">
        <w:rPr>
          <w:sz w:val="32"/>
          <w:szCs w:val="32"/>
        </w:rPr>
        <w:t>ut</w:t>
      </w:r>
      <w:r w:rsidRPr="004844E7">
        <w:rPr>
          <w:sz w:val="32"/>
          <w:szCs w:val="32"/>
        </w:rPr>
        <w:t xml:space="preserve">rensning av övergivna cyklar i samarbete med </w:t>
      </w:r>
      <w:r w:rsidR="00C7087B" w:rsidRPr="004844E7">
        <w:rPr>
          <w:sz w:val="32"/>
          <w:szCs w:val="32"/>
        </w:rPr>
        <w:t xml:space="preserve">Uppsala </w:t>
      </w:r>
      <w:r w:rsidRPr="004844E7">
        <w:rPr>
          <w:sz w:val="32"/>
          <w:szCs w:val="32"/>
        </w:rPr>
        <w:t>Returcyklar</w:t>
      </w:r>
      <w:r w:rsidR="00C7087B" w:rsidRPr="004844E7">
        <w:rPr>
          <w:sz w:val="32"/>
          <w:szCs w:val="32"/>
        </w:rPr>
        <w:t xml:space="preserve">. </w:t>
      </w:r>
    </w:p>
    <w:p w14:paraId="7DCA797D" w14:textId="77777777" w:rsidR="00C7087B" w:rsidRDefault="00C7087B">
      <w:pPr>
        <w:rPr>
          <w:sz w:val="32"/>
          <w:szCs w:val="32"/>
        </w:rPr>
      </w:pPr>
    </w:p>
    <w:p w14:paraId="579D2FC7" w14:textId="77777777" w:rsidR="00AC3DAE" w:rsidRPr="004844E7" w:rsidRDefault="00AC3DAE">
      <w:pPr>
        <w:rPr>
          <w:sz w:val="32"/>
          <w:szCs w:val="32"/>
        </w:rPr>
      </w:pPr>
    </w:p>
    <w:p w14:paraId="32FA5A81" w14:textId="4866DF69" w:rsidR="00C7087B" w:rsidRPr="004844E7" w:rsidRDefault="00C7087B">
      <w:pPr>
        <w:rPr>
          <w:b/>
          <w:bCs/>
          <w:i/>
          <w:iCs/>
          <w:sz w:val="32"/>
          <w:szCs w:val="32"/>
        </w:rPr>
      </w:pPr>
      <w:r w:rsidRPr="004844E7">
        <w:rPr>
          <w:b/>
          <w:bCs/>
          <w:i/>
          <w:iCs/>
          <w:sz w:val="32"/>
          <w:szCs w:val="32"/>
        </w:rPr>
        <w:t xml:space="preserve">Styrelsen BRF Lärargården </w:t>
      </w:r>
    </w:p>
    <w:p w14:paraId="1298E76D" w14:textId="00636465" w:rsidR="00DD0452" w:rsidRPr="004844E7" w:rsidRDefault="00C7087B">
      <w:pPr>
        <w:rPr>
          <w:b/>
          <w:bCs/>
          <w:i/>
          <w:iCs/>
          <w:sz w:val="32"/>
          <w:szCs w:val="32"/>
        </w:rPr>
      </w:pPr>
      <w:r w:rsidRPr="004844E7">
        <w:rPr>
          <w:b/>
          <w:bCs/>
          <w:i/>
          <w:iCs/>
          <w:sz w:val="32"/>
          <w:szCs w:val="32"/>
        </w:rPr>
        <w:t>2024-04-23</w:t>
      </w:r>
    </w:p>
    <w:sectPr w:rsidR="00DD0452" w:rsidRPr="0048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66"/>
    <w:rsid w:val="0017491F"/>
    <w:rsid w:val="001A2AA8"/>
    <w:rsid w:val="001C34CD"/>
    <w:rsid w:val="0024623F"/>
    <w:rsid w:val="004844E7"/>
    <w:rsid w:val="00604966"/>
    <w:rsid w:val="008752F0"/>
    <w:rsid w:val="009D2FF2"/>
    <w:rsid w:val="00A155DE"/>
    <w:rsid w:val="00A3728A"/>
    <w:rsid w:val="00AC3DAE"/>
    <w:rsid w:val="00AD68A1"/>
    <w:rsid w:val="00C7087B"/>
    <w:rsid w:val="00C965D1"/>
    <w:rsid w:val="00D376CD"/>
    <w:rsid w:val="00DC2893"/>
    <w:rsid w:val="00DD0452"/>
    <w:rsid w:val="00DE4C45"/>
    <w:rsid w:val="00E2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E314"/>
  <w15:chartTrackingRefBased/>
  <w15:docId w15:val="{4CC1C474-CA80-4592-B60D-B9DBA0FC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49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049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049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049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049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049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049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049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049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49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049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049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04966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04966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4966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4966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4966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4966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049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04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049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049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049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04966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04966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04966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049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04966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049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Andrén</dc:creator>
  <cp:keywords/>
  <dc:description/>
  <cp:lastModifiedBy>Margareta Andrén</cp:lastModifiedBy>
  <cp:revision>7</cp:revision>
  <dcterms:created xsi:type="dcterms:W3CDTF">2024-04-22T19:36:00Z</dcterms:created>
  <dcterms:modified xsi:type="dcterms:W3CDTF">2024-04-23T11:05:00Z</dcterms:modified>
</cp:coreProperties>
</file>